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     </w:t>
      </w:r>
      <w:r>
        <w:rPr>
          <w:sz w:val="32"/>
        </w:rPr>
        <w:t xml:space="preserve">  </w:t>
      </w:r>
    </w:p>
    <w:p w14:paraId="02000000">
      <w:pPr>
        <w:ind/>
        <w:jc w:val="center"/>
        <w:rPr>
          <w:rFonts w:ascii="Times New Roman" w:hAnsi="Times New Roman"/>
          <w:b w:val="1"/>
          <w:i w:val="1"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 w:val="1"/>
          <w:i w:val="1"/>
        </w:rPr>
        <w:t>ПР</w:t>
      </w:r>
      <w:r>
        <w:rPr>
          <w:rFonts w:ascii="Times New Roman" w:hAnsi="Times New Roman"/>
          <w:b w:val="1"/>
          <w:i w:val="1"/>
        </w:rPr>
        <w:t>О</w:t>
      </w:r>
      <w:r>
        <w:rPr>
          <w:rFonts w:ascii="Times New Roman" w:hAnsi="Times New Roman"/>
          <w:b w:val="1"/>
          <w:i w:val="1"/>
        </w:rPr>
        <w:t xml:space="preserve">ЕКТ     </w:t>
      </w:r>
    </w:p>
    <w:p w14:paraId="0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Новгородской области</w:t>
      </w:r>
    </w:p>
    <w:p w14:paraId="0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внесении изменений </w:t>
      </w:r>
      <w:r>
        <w:rPr>
          <w:rFonts w:ascii="Times New Roman" w:hAnsi="Times New Roman"/>
          <w:b w:val="1"/>
          <w:sz w:val="28"/>
        </w:rPr>
        <w:t>Положение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об осуществлении муниципального контроля в сфере благоустройства </w:t>
      </w:r>
      <w:r>
        <w:rPr>
          <w:rFonts w:ascii="Times New Roman" w:hAnsi="Times New Roman"/>
          <w:b w:val="1"/>
          <w:sz w:val="28"/>
        </w:rPr>
        <w:t xml:space="preserve">на территории </w:t>
      </w: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Валдайского городского поселения</w:t>
      </w:r>
    </w:p>
    <w:p w14:paraId="0D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</w:p>
    <w:p w14:paraId="0E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 Советом депутатов Валдайского городского поселения «____»  сентября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F000000">
      <w:pPr>
        <w:ind w:firstLine="700" w:left="0" w:righ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 соответствии с </w:t>
      </w:r>
      <w:r>
        <w:rPr>
          <w:rFonts w:ascii="Tinos" w:hAnsi="Tinos"/>
          <w:sz w:val="28"/>
        </w:rPr>
        <w:t xml:space="preserve">пунктом 19 части 1 статьи 14 </w:t>
      </w:r>
      <w:r>
        <w:rPr>
          <w:rFonts w:ascii="Tinos" w:hAnsi="Tinos"/>
          <w:sz w:val="28"/>
        </w:rPr>
        <w:t>Федеральн</w:t>
      </w:r>
      <w:r>
        <w:rPr>
          <w:rFonts w:ascii="Tinos" w:hAnsi="Tinos"/>
          <w:sz w:val="28"/>
        </w:rPr>
        <w:t>ого</w:t>
      </w:r>
      <w:r>
        <w:rPr>
          <w:rFonts w:ascii="Tinos" w:hAnsi="Tinos"/>
          <w:sz w:val="28"/>
        </w:rPr>
        <w:t xml:space="preserve"> закон</w:t>
      </w:r>
      <w:r>
        <w:rPr>
          <w:rFonts w:ascii="Tinos" w:hAnsi="Tinos"/>
          <w:sz w:val="28"/>
        </w:rPr>
        <w:t>а</w:t>
      </w:r>
      <w:r>
        <w:rPr>
          <w:rFonts w:ascii="Tinos" w:hAnsi="Tinos"/>
          <w:sz w:val="28"/>
        </w:rPr>
        <w:t xml:space="preserve"> от 6 октября 2003 № 131 – ФЗ «Об общих принципах организации местного самоуправления в Российской Ф</w:t>
      </w:r>
      <w:r>
        <w:rPr>
          <w:rFonts w:ascii="Tinos" w:hAnsi="Tinos"/>
          <w:sz w:val="28"/>
        </w:rPr>
        <w:t>е</w:t>
      </w:r>
      <w:r>
        <w:rPr>
          <w:rFonts w:ascii="Tinos" w:hAnsi="Tinos"/>
          <w:sz w:val="28"/>
        </w:rPr>
        <w:t>дерации», Федеральным законом от 31 июля 2020 года № 248-ФЗ «О государственном контроле (надзоре) и муниципальном ко</w:t>
      </w:r>
      <w:r>
        <w:rPr>
          <w:rFonts w:ascii="Tinos" w:hAnsi="Tinos"/>
          <w:sz w:val="28"/>
        </w:rPr>
        <w:t xml:space="preserve">нтроле в Российской Федерации» </w:t>
      </w:r>
      <w:r>
        <w:rPr>
          <w:rFonts w:ascii="Tinos" w:hAnsi="Tinos"/>
          <w:sz w:val="28"/>
        </w:rPr>
        <w:t>Совет деп</w:t>
      </w:r>
      <w:r>
        <w:rPr>
          <w:rFonts w:ascii="Tinos" w:hAnsi="Tinos"/>
          <w:sz w:val="28"/>
        </w:rPr>
        <w:t>у</w:t>
      </w:r>
      <w:r>
        <w:rPr>
          <w:rFonts w:ascii="Tinos" w:hAnsi="Tinos"/>
          <w:sz w:val="28"/>
        </w:rPr>
        <w:t xml:space="preserve">татов Валдайского городского поселения </w:t>
      </w:r>
      <w:r>
        <w:rPr>
          <w:rFonts w:ascii="Tinos" w:hAnsi="Tinos"/>
          <w:b w:val="1"/>
          <w:sz w:val="28"/>
        </w:rPr>
        <w:t>РЕШИЛ</w:t>
      </w:r>
      <w:r>
        <w:rPr>
          <w:rFonts w:ascii="Tinos" w:hAnsi="Tinos"/>
          <w:b w:val="1"/>
          <w:sz w:val="28"/>
        </w:rPr>
        <w:t>:</w:t>
      </w:r>
    </w:p>
    <w:p w14:paraId="10000000">
      <w:pPr>
        <w:ind w:firstLine="709" w:left="0" w:right="-28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1.Внести изменения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б осуществлении муниципального контроля в сфере благоустройства </w:t>
      </w:r>
      <w:r>
        <w:rPr>
          <w:rFonts w:ascii="Times New Roman" w:hAnsi="Times New Roman"/>
          <w:b w:val="0"/>
          <w:sz w:val="28"/>
        </w:rPr>
        <w:t xml:space="preserve">на территории </w:t>
      </w:r>
      <w:r>
        <w:rPr>
          <w:rFonts w:ascii="Times New Roman" w:hAnsi="Times New Roman"/>
          <w:b w:val="0"/>
          <w:sz w:val="28"/>
        </w:rPr>
        <w:t>Валдайского городского поселения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утвержденное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Совета депутатов Валдайского городского поселения от 29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№ 61</w:t>
      </w:r>
      <w:r>
        <w:rPr>
          <w:rFonts w:ascii="Times New Roman" w:hAnsi="Times New Roman"/>
          <w:b w:val="0"/>
          <w:sz w:val="28"/>
        </w:rPr>
        <w:t xml:space="preserve"> заменив в пункте 4.20 раздела 4  цифры «2023» на «2025».</w:t>
      </w:r>
    </w:p>
    <w:p w14:paraId="11000000">
      <w:pPr>
        <w:ind w:firstLine="709" w:left="0" w:right="-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Опубликовать решение в бюллетене «Валдайский Вест</w:t>
      </w:r>
      <w:r>
        <w:rPr>
          <w:rFonts w:ascii="Times New Roman" w:hAnsi="Times New Roman"/>
          <w:sz w:val="28"/>
        </w:rPr>
        <w:t xml:space="preserve">ник» </w:t>
      </w:r>
      <w:r>
        <w:rPr>
          <w:rFonts w:ascii="Times New Roman" w:hAnsi="Times New Roman"/>
          <w:sz w:val="28"/>
        </w:rPr>
        <w:t>и разм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стить на официальном сайте Администрации Валдайского </w:t>
      </w:r>
      <w:r>
        <w:rPr>
          <w:rFonts w:ascii="Times New Roman" w:hAnsi="Times New Roman"/>
          <w:sz w:val="28"/>
        </w:rPr>
        <w:t>муниципального района в сети «Интернет».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pStyle w:val="Style_2"/>
        <w:ind w:firstLine="708" w:left="4956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3"/>
        <w:tblLayout w:type="fixed"/>
      </w:tblPr>
      <w:tblGrid>
        <w:gridCol w:w="4785"/>
        <w:gridCol w:w="4785"/>
      </w:tblGrid>
      <w:tr>
        <w:tc>
          <w:tcPr>
            <w:tcW w:type="dxa" w:w="4785"/>
          </w:tcPr>
          <w:p w14:paraId="13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Глава муниципального</w:t>
            </w:r>
          </w:p>
          <w:p w14:paraId="14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района</w:t>
            </w:r>
          </w:p>
          <w:p w14:paraId="15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                               Ю.В.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Стадэ</w:t>
            </w:r>
          </w:p>
          <w:p w14:paraId="16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17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18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19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1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       »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сентября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года № </w:t>
            </w:r>
            <w:r>
              <w:rPr>
                <w:rFonts w:ascii="Times New Roman" w:hAnsi="Times New Roman"/>
                <w:color w:val="000000"/>
                <w:sz w:val="28"/>
              </w:rPr>
              <w:t>______</w:t>
            </w:r>
          </w:p>
        </w:tc>
        <w:tc>
          <w:tcPr>
            <w:tcW w:type="dxa" w:w="4785"/>
          </w:tcPr>
          <w:p w14:paraId="1B000000">
            <w:pPr>
              <w:spacing w:line="240" w:lineRule="exact"/>
              <w:ind w:right="-146"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Председатель Совета депутатов Валда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ского городского поселения</w:t>
            </w:r>
          </w:p>
          <w:p w14:paraId="1C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1D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                          В.П.Литвиненко</w:t>
            </w:r>
          </w:p>
          <w:p w14:paraId="1E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1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0000000">
      <w:pPr>
        <w:pStyle w:val="Style_4"/>
        <w:rPr>
          <w:rFonts w:ascii="Times New Roman" w:hAnsi="Times New Roman"/>
          <w:b w:val="1"/>
        </w:rPr>
      </w:pPr>
    </w:p>
    <w:p w14:paraId="2100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Проект подготовил и завизировал</w:t>
      </w:r>
      <w:r>
        <w:rPr>
          <w:rFonts w:ascii="Times New Roman" w:hAnsi="Times New Roman"/>
        </w:rPr>
        <w:t>:</w:t>
      </w:r>
    </w:p>
    <w:p w14:paraId="22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23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Валдайского муниципального района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Попова Е.В.</w:t>
      </w:r>
    </w:p>
    <w:p w14:paraId="24000000">
      <w:pPr>
        <w:ind w:right="-286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Согласовано:</w:t>
      </w:r>
    </w:p>
    <w:p w14:paraId="25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14:paraId="26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Кокорина Ю.Ю.</w:t>
      </w:r>
    </w:p>
    <w:p w14:paraId="27000000">
      <w:pPr>
        <w:ind w:right="-286"/>
        <w:jc w:val="both"/>
        <w:rPr>
          <w:rFonts w:ascii="Times New Roman" w:hAnsi="Times New Roman"/>
          <w:sz w:val="22"/>
        </w:rPr>
      </w:pPr>
    </w:p>
    <w:p w14:paraId="28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29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Валдайского муниципального района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Попова Е.В.</w:t>
      </w:r>
    </w:p>
    <w:p w14:paraId="2A000000">
      <w:pPr>
        <w:ind w:right="-286"/>
        <w:jc w:val="both"/>
        <w:rPr>
          <w:rFonts w:ascii="Times New Roman" w:hAnsi="Times New Roman"/>
        </w:rPr>
      </w:pPr>
    </w:p>
    <w:p w14:paraId="2B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Главный специалист отдела </w:t>
      </w:r>
      <w:r>
        <w:rPr>
          <w:rFonts w:ascii="Times New Roman" w:hAnsi="Times New Roman"/>
          <w:sz w:val="22"/>
        </w:rPr>
        <w:t xml:space="preserve">правового </w:t>
      </w:r>
    </w:p>
    <w:p w14:paraId="2C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14:paraId="2D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/>
          <w:sz w:val="22"/>
        </w:rPr>
        <w:t>Камаева О.А.</w:t>
      </w:r>
    </w:p>
    <w:p w14:paraId="2E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14:paraId="2F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КУМИ – </w:t>
      </w:r>
      <w:r>
        <w:rPr>
          <w:rFonts w:ascii="Times New Roman" w:hAnsi="Times New Roman"/>
          <w:sz w:val="22"/>
        </w:rPr>
        <w:t xml:space="preserve">3 </w:t>
      </w:r>
      <w:r>
        <w:rPr>
          <w:rFonts w:ascii="Times New Roman" w:hAnsi="Times New Roman"/>
          <w:sz w:val="22"/>
        </w:rPr>
        <w:t>(1 заверенный)</w:t>
      </w:r>
    </w:p>
    <w:p w14:paraId="30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1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2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33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34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решения Совета депутатов </w:t>
      </w:r>
      <w:r>
        <w:rPr>
          <w:rFonts w:ascii="Times New Roman" w:hAnsi="Times New Roman"/>
          <w:sz w:val="28"/>
        </w:rPr>
        <w:t xml:space="preserve">Валдайского городского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изменений в Положение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муниципальном земельном контроле на терр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тории Валдайского городского поселения</w:t>
      </w:r>
      <w:r>
        <w:rPr>
          <w:rFonts w:ascii="Times New Roman" w:hAnsi="Times New Roman"/>
          <w:sz w:val="28"/>
        </w:rPr>
        <w:t>».</w:t>
      </w:r>
    </w:p>
    <w:p w14:paraId="35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разработан в соответствии с </w:t>
      </w:r>
      <w:r>
        <w:rPr>
          <w:rFonts w:ascii="Times New Roman" w:hAnsi="Times New Roman"/>
          <w:sz w:val="28"/>
        </w:rPr>
        <w:t>требовани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>,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ным Федеральным законом от </w:t>
      </w:r>
      <w:r>
        <w:rPr>
          <w:rFonts w:ascii="Times New Roman" w:hAnsi="Times New Roman"/>
          <w:sz w:val="28"/>
        </w:rPr>
        <w:t>31 июля 2020 года № 248-ФЗ «О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ном контроле (надзоре) и муниципальном контроле в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ции»</w:t>
      </w:r>
      <w:r>
        <w:rPr>
          <w:rFonts w:ascii="Times New Roman" w:hAnsi="Times New Roman"/>
          <w:sz w:val="28"/>
        </w:rPr>
        <w:t>.</w:t>
      </w:r>
    </w:p>
    <w:p w14:paraId="36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Совета депутатов </w:t>
      </w:r>
      <w:r>
        <w:rPr>
          <w:rFonts w:ascii="Times New Roman" w:hAnsi="Times New Roman"/>
          <w:sz w:val="28"/>
        </w:rPr>
        <w:t xml:space="preserve">Валдайского городского поселения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Положение о муниципальном земельном контроле на территории Валдайского городского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влечет дополнительных финансовых затрат из средств районного бюджета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проект не содержит коррупциогенных фа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торов.</w:t>
      </w:r>
    </w:p>
    <w:p w14:paraId="37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sz w:val="28"/>
        </w:rPr>
      </w:pP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14:paraId="3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Валда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ского </w:t>
      </w:r>
    </w:p>
    <w:p w14:paraId="3C000000">
      <w:pPr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Е.В. Попова</w:t>
      </w:r>
    </w:p>
    <w:sectPr>
      <w:pgSz w:h="16838" w:orient="portrait" w:w="11906"/>
      <w:pgMar w:bottom="142" w:footer="720" w:gutter="0" w:header="720" w:left="1418" w:right="851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Bookman Old Style" w:hAnsi="Bookman Old Style"/>
      <w:sz w:val="24"/>
    </w:rPr>
  </w:style>
  <w:style w:default="1" w:styleId="Style_6_ch" w:type="character">
    <w:name w:val="Normal"/>
    <w:link w:val="Style_6"/>
    <w:rPr>
      <w:rFonts w:ascii="Bookman Old Style" w:hAnsi="Bookman Old Style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Cell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Cell"/>
    <w:link w:val="Style_12"/>
    <w:rPr>
      <w:rFonts w:ascii="Arial" w:hAnsi="Arial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ind/>
      <w:outlineLvl w:val="2"/>
    </w:pPr>
    <w:rPr>
      <w:sz w:val="28"/>
    </w:rPr>
  </w:style>
  <w:style w:styleId="Style_13_ch" w:type="character">
    <w:name w:val="heading 3"/>
    <w:basedOn w:val="Style_6_ch"/>
    <w:link w:val="Style_13"/>
    <w:rPr>
      <w:sz w:val="28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4" w:type="paragraph">
    <w:name w:val="Body Text 2"/>
    <w:basedOn w:val="Style_6"/>
    <w:link w:val="Style_4_ch"/>
    <w:pPr>
      <w:ind/>
      <w:jc w:val="both"/>
    </w:pPr>
    <w:rPr>
      <w:rFonts w:ascii="Bookman Old Style" w:hAnsi="Bookman Old Style"/>
      <w:spacing w:val="70"/>
    </w:rPr>
  </w:style>
  <w:style w:styleId="Style_4_ch" w:type="character">
    <w:name w:val="Body Text 2"/>
    <w:basedOn w:val="Style_6_ch"/>
    <w:link w:val="Style_4"/>
    <w:rPr>
      <w:rFonts w:ascii="Bookman Old Style" w:hAnsi="Bookman Old Style"/>
      <w:spacing w:val="70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outlineLvl w:val="0"/>
    </w:pPr>
    <w:rPr>
      <w:b w:val="1"/>
    </w:rPr>
  </w:style>
  <w:style w:styleId="Style_18_ch" w:type="character">
    <w:name w:val="heading 1"/>
    <w:basedOn w:val="Style_6_ch"/>
    <w:link w:val="Style_18"/>
    <w:rPr>
      <w:b w:val="1"/>
    </w:rPr>
  </w:style>
  <w:style w:styleId="Style_19" w:type="paragraph">
    <w:name w:val="header"/>
    <w:basedOn w:val="Style_6"/>
    <w:link w:val="Style_19_ch"/>
    <w:pPr>
      <w:tabs>
        <w:tab w:leader="none" w:pos="4153" w:val="center"/>
        <w:tab w:leader="none" w:pos="8306" w:val="right"/>
      </w:tabs>
      <w:ind/>
    </w:pPr>
    <w:rPr>
      <w:rFonts w:ascii="Times New Roman" w:hAnsi="Times New Roman"/>
      <w:sz w:val="20"/>
    </w:rPr>
  </w:style>
  <w:style w:styleId="Style_19_ch" w:type="character">
    <w:name w:val="header"/>
    <w:basedOn w:val="Style_6_ch"/>
    <w:link w:val="Style_19"/>
    <w:rPr>
      <w:rFonts w:ascii="Times New Roman" w:hAnsi="Times New Roman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Body Text 3"/>
    <w:basedOn w:val="Style_6"/>
    <w:link w:val="Style_22_ch"/>
    <w:pPr>
      <w:spacing w:after="120"/>
      <w:ind/>
    </w:pPr>
    <w:rPr>
      <w:rFonts w:ascii="Times New Roman" w:hAnsi="Times New Roman"/>
      <w:sz w:val="16"/>
    </w:rPr>
  </w:style>
  <w:style w:styleId="Style_22_ch" w:type="character">
    <w:name w:val="Body Text 3"/>
    <w:basedOn w:val="Style_6_ch"/>
    <w:link w:val="Style_22"/>
    <w:rPr>
      <w:rFonts w:ascii="Times New Roman" w:hAnsi="Times New Roman"/>
      <w:sz w:val="16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"/>
    <w:basedOn w:val="Style_6"/>
    <w:link w:val="Style_27_ch"/>
    <w:rPr>
      <w:sz w:val="28"/>
    </w:rPr>
  </w:style>
  <w:style w:styleId="Style_27_ch" w:type="character">
    <w:name w:val="Body Text"/>
    <w:basedOn w:val="Style_6_ch"/>
    <w:link w:val="Style_27"/>
    <w:rPr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ody Text Indent"/>
    <w:basedOn w:val="Style_6"/>
    <w:link w:val="Style_29_ch"/>
    <w:pPr>
      <w:ind w:firstLine="0" w:left="75"/>
      <w:jc w:val="both"/>
    </w:pPr>
  </w:style>
  <w:style w:styleId="Style_29_ch" w:type="character">
    <w:name w:val="Body Text Indent"/>
    <w:basedOn w:val="Style_6_ch"/>
    <w:link w:val="Style_29"/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6"/>
    <w:next w:val="Style_6"/>
    <w:link w:val="Style_1_ch"/>
    <w:uiPriority w:val="9"/>
    <w:qFormat/>
    <w:pPr>
      <w:keepNext w:val="1"/>
      <w:ind/>
      <w:jc w:val="center"/>
      <w:outlineLvl w:val="3"/>
    </w:pPr>
    <w:rPr>
      <w:b w:val="1"/>
      <w:spacing w:val="72"/>
    </w:rPr>
  </w:style>
  <w:style w:styleId="Style_1_ch" w:type="character">
    <w:name w:val="heading 4"/>
    <w:basedOn w:val="Style_6_ch"/>
    <w:link w:val="Style_1"/>
    <w:rPr>
      <w:b w:val="1"/>
      <w:spacing w:val="72"/>
    </w:rPr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styleId="Style_33" w:type="paragraph">
    <w:name w:val="Document Map"/>
    <w:basedOn w:val="Style_6"/>
    <w:link w:val="Style_33_ch"/>
    <w:rPr>
      <w:rFonts w:ascii="Tahoma" w:hAnsi="Tahoma"/>
    </w:rPr>
  </w:style>
  <w:style w:styleId="Style_33_ch" w:type="character">
    <w:name w:val="Document Map"/>
    <w:basedOn w:val="Style_6_ch"/>
    <w:link w:val="Style_33"/>
    <w:rPr>
      <w:rFonts w:ascii="Tahoma" w:hAnsi="Tahoma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2024-09-13T14:06:55Z</dcterms:modified>
</cp:coreProperties>
</file>